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798"/>
        <w:gridCol w:w="4442"/>
        <w:gridCol w:w="4394"/>
        <w:gridCol w:w="2268"/>
        <w:gridCol w:w="2410"/>
      </w:tblGrid>
      <w:tr w:rsidR="007E29F2" w:rsidTr="00A867BA">
        <w:tc>
          <w:tcPr>
            <w:tcW w:w="14312" w:type="dxa"/>
            <w:gridSpan w:val="5"/>
            <w:tcBorders>
              <w:bottom w:val="nil"/>
            </w:tcBorders>
          </w:tcPr>
          <w:p w:rsidR="007E29F2" w:rsidRPr="00B868E6" w:rsidRDefault="007E29F2" w:rsidP="008F5BBC">
            <w:r w:rsidRPr="007E29F2">
              <w:rPr>
                <w:b/>
              </w:rPr>
              <w:t>Thema:</w:t>
            </w:r>
            <w:r w:rsidR="00B868E6">
              <w:rPr>
                <w:b/>
              </w:rPr>
              <w:t xml:space="preserve"> </w:t>
            </w:r>
            <w:r w:rsidR="008F5BBC">
              <w:t>Wechselwirkung</w:t>
            </w:r>
          </w:p>
        </w:tc>
      </w:tr>
      <w:tr w:rsidR="007E29F2" w:rsidTr="00A867BA">
        <w:tc>
          <w:tcPr>
            <w:tcW w:w="14312" w:type="dxa"/>
            <w:gridSpan w:val="5"/>
            <w:tcBorders>
              <w:top w:val="nil"/>
            </w:tcBorders>
          </w:tcPr>
          <w:p w:rsidR="00814372" w:rsidRDefault="00814372" w:rsidP="0081437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>
              <w:rPr>
                <w:b/>
              </w:rPr>
              <w:t>Das ist wichtig:</w:t>
            </w:r>
          </w:p>
          <w:p w:rsidR="003B3C9F" w:rsidRDefault="00F93106" w:rsidP="003B3C9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</w:pPr>
            <w:r>
              <w:t>D</w:t>
            </w:r>
            <w:r w:rsidR="00556601">
              <w:t xml:space="preserve">as Wesen </w:t>
            </w:r>
            <w:r w:rsidR="00271737">
              <w:t>der Naturwissenschaften kennen lernen</w:t>
            </w:r>
            <w:r w:rsidR="003B5A1D">
              <w:t>: Ein Prinzip für alle Situationen.</w:t>
            </w:r>
          </w:p>
          <w:p w:rsidR="003B5A1D" w:rsidRPr="00B868E6" w:rsidRDefault="003B5A1D" w:rsidP="003B5A1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</w:pPr>
            <w:r>
              <w:t>Zwillin</w:t>
            </w:r>
            <w:r w:rsidR="00F93106">
              <w:t>gskräfte sind immer gleich groß und entgegengesetzt gerichtet.</w:t>
            </w:r>
          </w:p>
          <w:p w:rsidR="007E29F2" w:rsidRPr="00B868E6" w:rsidRDefault="002237B6" w:rsidP="003B5A1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</w:pPr>
            <w:r>
              <w:t xml:space="preserve">Erkennen und </w:t>
            </w:r>
            <w:r w:rsidR="003B5A1D">
              <w:t xml:space="preserve">Anwenden des Wechselwirkungsgesetzes in </w:t>
            </w:r>
            <w:r w:rsidR="00556601">
              <w:t>verschiedenen Situationen, bspw. unterschiedliche Massen und</w:t>
            </w:r>
            <w:r w:rsidR="003B5A1D">
              <w:t xml:space="preserve"> passive Körper.</w:t>
            </w:r>
          </w:p>
        </w:tc>
      </w:tr>
      <w:tr w:rsidR="00B868E6" w:rsidTr="00A867BA">
        <w:tc>
          <w:tcPr>
            <w:tcW w:w="14312" w:type="dxa"/>
            <w:gridSpan w:val="5"/>
            <w:tcBorders>
              <w:top w:val="nil"/>
            </w:tcBorders>
          </w:tcPr>
          <w:p w:rsidR="00B868E6" w:rsidRPr="007E29F2" w:rsidRDefault="00B868E6" w:rsidP="00B868E6">
            <w:pPr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</w:p>
        </w:tc>
      </w:tr>
      <w:tr w:rsidR="007E29F2" w:rsidTr="00A867BA">
        <w:tc>
          <w:tcPr>
            <w:tcW w:w="798" w:type="dxa"/>
          </w:tcPr>
          <w:p w:rsidR="007E29F2" w:rsidRPr="00B868E6" w:rsidRDefault="007E29F2" w:rsidP="00B868E6">
            <w:r w:rsidRPr="007E29F2">
              <w:rPr>
                <w:b/>
              </w:rPr>
              <w:t>Zeit</w:t>
            </w:r>
          </w:p>
        </w:tc>
        <w:tc>
          <w:tcPr>
            <w:tcW w:w="4442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Unterrichtsinhalt, Intention, Schüleraktivität</w:t>
            </w:r>
          </w:p>
        </w:tc>
        <w:tc>
          <w:tcPr>
            <w:tcW w:w="4394" w:type="dxa"/>
          </w:tcPr>
          <w:p w:rsidR="007E29F2" w:rsidRPr="007E29F2" w:rsidRDefault="007E29F2">
            <w:pPr>
              <w:rPr>
                <w:b/>
              </w:rPr>
            </w:pPr>
            <w:r w:rsidRPr="003D2D7C">
              <w:rPr>
                <w:b/>
              </w:rPr>
              <w:t>Lehreraktivitäten</w:t>
            </w:r>
            <w:r w:rsidRPr="007E29F2">
              <w:rPr>
                <w:b/>
              </w:rPr>
              <w:t>, Impulse</w:t>
            </w:r>
          </w:p>
        </w:tc>
        <w:tc>
          <w:tcPr>
            <w:tcW w:w="2268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Arbeits- und Sozialformen</w:t>
            </w:r>
          </w:p>
        </w:tc>
        <w:tc>
          <w:tcPr>
            <w:tcW w:w="2410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Medien, Material</w:t>
            </w:r>
          </w:p>
        </w:tc>
      </w:tr>
      <w:tr w:rsidR="008F5BBC" w:rsidTr="00A867BA">
        <w:tc>
          <w:tcPr>
            <w:tcW w:w="798" w:type="dxa"/>
          </w:tcPr>
          <w:p w:rsidR="008F5BBC" w:rsidRPr="00D60257" w:rsidRDefault="008F5BBC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20 min</w:t>
            </w:r>
          </w:p>
        </w:tc>
        <w:tc>
          <w:tcPr>
            <w:tcW w:w="4442" w:type="dxa"/>
          </w:tcPr>
          <w:p w:rsidR="002237B6" w:rsidRDefault="002237B6" w:rsidP="002237B6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Folie 1 zeigen.</w:t>
            </w:r>
          </w:p>
          <w:p w:rsidR="002237B6" w:rsidRDefault="002237B6" w:rsidP="002237B6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Schülerbeschreibung 1 aufdecken und lesen.</w:t>
            </w:r>
          </w:p>
          <w:p w:rsidR="002237B6" w:rsidRDefault="002237B6" w:rsidP="002237B6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Schülerbeschreibung 2 aufdecken und lesen.</w:t>
            </w:r>
          </w:p>
          <w:p w:rsidR="002237B6" w:rsidRDefault="002237B6" w:rsidP="002237B6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 w:rsidRPr="002237B6">
              <w:t>Schülerbeschreibung 3 von SuS vornehmen lassen.</w:t>
            </w:r>
          </w:p>
          <w:p w:rsidR="009700C7" w:rsidRDefault="009700C7" w:rsidP="002237B6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Physikersicht aufdecken.</w:t>
            </w:r>
          </w:p>
          <w:p w:rsidR="002237B6" w:rsidRDefault="002237B6" w:rsidP="002237B6">
            <w:pPr>
              <w:pStyle w:val="Listenabsatz"/>
              <w:spacing w:after="0" w:line="240" w:lineRule="auto"/>
              <w:ind w:left="365"/>
            </w:pPr>
          </w:p>
          <w:p w:rsidR="002237B6" w:rsidRDefault="002237B6" w:rsidP="002237B6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Aufgaben zur Diskussion stellen:</w:t>
            </w:r>
          </w:p>
          <w:p w:rsidR="002237B6" w:rsidRDefault="002237B6" w:rsidP="002237B6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ind w:left="790"/>
            </w:pPr>
            <w:r>
              <w:t>Ein Prinzip für alle Situationen.</w:t>
            </w:r>
          </w:p>
          <w:p w:rsidR="002237B6" w:rsidRDefault="002237B6" w:rsidP="002237B6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ind w:left="790"/>
            </w:pPr>
            <w:r w:rsidRPr="00267596">
              <w:t xml:space="preserve">a) </w:t>
            </w:r>
            <w:r>
              <w:t>Gemeinsamkeiten suchen.</w:t>
            </w:r>
            <w:r>
              <w:br/>
              <w:t>b) Wechselwirkungspartner.</w:t>
            </w:r>
            <w:r>
              <w:br/>
              <w:t>c) Physiker achtet auf Bewegungs-</w:t>
            </w:r>
            <w:r>
              <w:br/>
              <w:t xml:space="preserve">    </w:t>
            </w:r>
            <w:proofErr w:type="spellStart"/>
            <w:r>
              <w:t>änderung</w:t>
            </w:r>
            <w:proofErr w:type="spellEnd"/>
            <w:r>
              <w:t xml:space="preserve">/Verformung, nicht auf </w:t>
            </w:r>
            <w:r>
              <w:br/>
              <w:t xml:space="preserve">    aktiv/passiv.</w:t>
            </w:r>
          </w:p>
          <w:p w:rsidR="002237B6" w:rsidRDefault="002237B6" w:rsidP="002237B6"/>
          <w:p w:rsidR="009700C7" w:rsidRDefault="009700C7" w:rsidP="002237B6"/>
          <w:p w:rsidR="009700C7" w:rsidRDefault="009700C7" w:rsidP="002237B6"/>
          <w:p w:rsidR="002237B6" w:rsidRDefault="002237B6" w:rsidP="002237B6">
            <w:pPr>
              <w:pStyle w:val="Listenabsatz"/>
              <w:numPr>
                <w:ilvl w:val="0"/>
                <w:numId w:val="20"/>
              </w:numPr>
              <w:spacing w:after="0" w:line="240" w:lineRule="auto"/>
              <w:ind w:left="365"/>
            </w:pPr>
            <w:r>
              <w:t>Folie „Fazit“ lesen.</w:t>
            </w:r>
          </w:p>
          <w:p w:rsidR="009A246F" w:rsidRDefault="009A246F" w:rsidP="009A246F"/>
          <w:p w:rsidR="002237B6" w:rsidRDefault="002237B6" w:rsidP="002237B6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ind w:left="365"/>
            </w:pPr>
            <w:r>
              <w:t>Erarbeitung der Natur der Naturwissenschaften</w:t>
            </w:r>
          </w:p>
        </w:tc>
        <w:tc>
          <w:tcPr>
            <w:tcW w:w="4394" w:type="dxa"/>
          </w:tcPr>
          <w:p w:rsidR="008F5BBC" w:rsidRDefault="00267596" w:rsidP="008F5BB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Lies die Schülersicht vor!</w:t>
            </w:r>
          </w:p>
          <w:p w:rsidR="002237B6" w:rsidRDefault="002237B6" w:rsidP="002237B6">
            <w:pPr>
              <w:pStyle w:val="Listenabsatz"/>
              <w:spacing w:after="0" w:line="240" w:lineRule="auto"/>
              <w:ind w:left="317"/>
            </w:pPr>
          </w:p>
          <w:p w:rsidR="002237B6" w:rsidRDefault="002237B6" w:rsidP="002237B6">
            <w:pPr>
              <w:pStyle w:val="Listenabsatz"/>
              <w:spacing w:after="0" w:line="240" w:lineRule="auto"/>
              <w:ind w:left="317"/>
            </w:pPr>
          </w:p>
          <w:p w:rsidR="002237B6" w:rsidRDefault="002237B6" w:rsidP="002237B6">
            <w:pPr>
              <w:pStyle w:val="Listenabsatz"/>
              <w:spacing w:after="0" w:line="240" w:lineRule="auto"/>
              <w:ind w:left="317"/>
            </w:pPr>
          </w:p>
          <w:p w:rsidR="002237B6" w:rsidRDefault="002237B6" w:rsidP="002237B6">
            <w:pPr>
              <w:pStyle w:val="Listenabsatz"/>
              <w:spacing w:after="0" w:line="240" w:lineRule="auto"/>
              <w:ind w:left="317"/>
            </w:pPr>
          </w:p>
          <w:p w:rsidR="002411BF" w:rsidRDefault="00267596" w:rsidP="002411B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Füllt die Sprechblase aus!</w:t>
            </w:r>
          </w:p>
          <w:p w:rsidR="009700C7" w:rsidRDefault="009700C7" w:rsidP="009700C7">
            <w:pPr>
              <w:pStyle w:val="Listenabsatz"/>
              <w:spacing w:after="0" w:line="240" w:lineRule="auto"/>
              <w:ind w:left="317"/>
            </w:pPr>
          </w:p>
          <w:p w:rsidR="00A50E9F" w:rsidRDefault="00267596" w:rsidP="002411B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Lies die Physikersichtweise vor!</w:t>
            </w:r>
          </w:p>
          <w:p w:rsidR="009700C7" w:rsidRDefault="009700C7" w:rsidP="009700C7">
            <w:pPr>
              <w:pStyle w:val="Listenabsatz"/>
              <w:spacing w:after="0" w:line="240" w:lineRule="auto"/>
              <w:ind w:left="317"/>
            </w:pPr>
          </w:p>
          <w:p w:rsidR="00A50E9F" w:rsidRDefault="00A50E9F" w:rsidP="00A50E9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Folie „Aufgaben zur Diskussion“ zeigen und in Partnerarbeit diskutieren lassen.</w:t>
            </w:r>
          </w:p>
          <w:p w:rsidR="00267596" w:rsidRDefault="00267596" w:rsidP="00A50E9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In Plenum Aufgaben besprechen.</w:t>
            </w:r>
          </w:p>
          <w:p w:rsidR="00267596" w:rsidRDefault="00267596" w:rsidP="00A50E9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Weitere Beispiele zu passiven Körpern besprechen:</w:t>
            </w:r>
          </w:p>
          <w:p w:rsidR="00267596" w:rsidRDefault="00267596" w:rsidP="00267596">
            <w:pPr>
              <w:pStyle w:val="Listenabsatz"/>
              <w:spacing w:after="0" w:line="240" w:lineRule="auto"/>
              <w:ind w:left="317"/>
            </w:pPr>
            <w:r>
              <w:t>Ein hochgehobenes Auto bewegt sich nicht, da die Straße keine Kraft auf es ausüben kann.</w:t>
            </w:r>
            <w:r>
              <w:br/>
              <w:t>Bei einem Ruderboot ist das Wasser der passive Körper.</w:t>
            </w:r>
          </w:p>
          <w:p w:rsidR="00771DF1" w:rsidRDefault="00771DF1" w:rsidP="00771DF1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ind w:left="317"/>
            </w:pPr>
            <w:r>
              <w:t>Folie „Fazit“ vorlesen.</w:t>
            </w:r>
          </w:p>
          <w:p w:rsidR="002237B6" w:rsidRDefault="002237B6" w:rsidP="002237B6"/>
          <w:p w:rsidR="009700C7" w:rsidRDefault="009700C7" w:rsidP="009700C7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ind w:left="317"/>
            </w:pPr>
            <w:r>
              <w:t>Tafel über Präsentation ziehen und Schülerbeschreibung 3 eintragen.</w:t>
            </w:r>
          </w:p>
          <w:p w:rsidR="002237B6" w:rsidRDefault="002237B6" w:rsidP="001F083C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ind w:left="317"/>
            </w:pPr>
            <w:r>
              <w:t>Begriff „Wechselwirkung“ nutzen, aber (noch) nicht explizit fordern.</w:t>
            </w:r>
            <w:bookmarkStart w:id="0" w:name="_GoBack"/>
            <w:bookmarkEnd w:id="0"/>
          </w:p>
        </w:tc>
        <w:tc>
          <w:tcPr>
            <w:tcW w:w="2268" w:type="dxa"/>
          </w:tcPr>
          <w:p w:rsidR="008F5BBC" w:rsidRDefault="002411BF" w:rsidP="008F5BBC">
            <w:r>
              <w:t>Frontalunterricht</w:t>
            </w:r>
            <w:r w:rsidR="00A50E9F">
              <w:t>, Partnerarbeit</w:t>
            </w:r>
          </w:p>
        </w:tc>
        <w:tc>
          <w:tcPr>
            <w:tcW w:w="2410" w:type="dxa"/>
          </w:tcPr>
          <w:p w:rsidR="008F5BBC" w:rsidRPr="00D60257" w:rsidRDefault="005108D1" w:rsidP="00DC1AC5">
            <w:pPr>
              <w:rPr>
                <w:szCs w:val="20"/>
              </w:rPr>
            </w:pPr>
            <w:r>
              <w:rPr>
                <w:szCs w:val="20"/>
              </w:rPr>
              <w:t>PPT Folie 1-11</w:t>
            </w:r>
            <w:r w:rsidR="00DC1AC5">
              <w:rPr>
                <w:szCs w:val="20"/>
              </w:rPr>
              <w:t>, Video02, Video03</w:t>
            </w:r>
            <w:r w:rsidR="002411BF">
              <w:rPr>
                <w:szCs w:val="20"/>
              </w:rPr>
              <w:t>, Tafel</w:t>
            </w:r>
          </w:p>
        </w:tc>
      </w:tr>
      <w:tr w:rsidR="008F5BBC" w:rsidTr="00A867BA">
        <w:tc>
          <w:tcPr>
            <w:tcW w:w="798" w:type="dxa"/>
          </w:tcPr>
          <w:p w:rsidR="008F5BBC" w:rsidRPr="00D60257" w:rsidRDefault="00C63BB0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lastRenderedPageBreak/>
              <w:t>2</w:t>
            </w:r>
            <w:r w:rsidR="008F5BBC">
              <w:rPr>
                <w:szCs w:val="20"/>
              </w:rPr>
              <w:t xml:space="preserve"> min</w:t>
            </w:r>
          </w:p>
        </w:tc>
        <w:tc>
          <w:tcPr>
            <w:tcW w:w="4442" w:type="dxa"/>
          </w:tcPr>
          <w:p w:rsidR="00267596" w:rsidRDefault="00771DF1" w:rsidP="00771DF1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Folie</w:t>
            </w:r>
            <w:r w:rsidR="00267596">
              <w:t xml:space="preserve"> „Kräfte sind Zwillingskräfte“ lesen.</w:t>
            </w:r>
          </w:p>
        </w:tc>
        <w:tc>
          <w:tcPr>
            <w:tcW w:w="4394" w:type="dxa"/>
          </w:tcPr>
          <w:p w:rsidR="008F5BBC" w:rsidRDefault="00267596" w:rsidP="00771DF1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Lies den Text vor!</w:t>
            </w:r>
          </w:p>
        </w:tc>
        <w:tc>
          <w:tcPr>
            <w:tcW w:w="2268" w:type="dxa"/>
          </w:tcPr>
          <w:p w:rsidR="008F5BBC" w:rsidRDefault="00267596" w:rsidP="008F5BBC">
            <w:r>
              <w:t>Frontalunterricht.</w:t>
            </w:r>
          </w:p>
        </w:tc>
        <w:tc>
          <w:tcPr>
            <w:tcW w:w="2410" w:type="dxa"/>
          </w:tcPr>
          <w:p w:rsidR="008F5BBC" w:rsidRPr="00D60257" w:rsidRDefault="005108D1" w:rsidP="008F5BBC">
            <w:pPr>
              <w:rPr>
                <w:szCs w:val="20"/>
              </w:rPr>
            </w:pPr>
            <w:r>
              <w:rPr>
                <w:szCs w:val="20"/>
              </w:rPr>
              <w:t>PPT Folie 12-13</w:t>
            </w:r>
          </w:p>
        </w:tc>
      </w:tr>
      <w:tr w:rsidR="008F5BBC" w:rsidTr="00A867BA">
        <w:tc>
          <w:tcPr>
            <w:tcW w:w="798" w:type="dxa"/>
          </w:tcPr>
          <w:p w:rsidR="008F5BBC" w:rsidRPr="00D60257" w:rsidRDefault="00C63BB0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  <w:r w:rsidR="008F5BBC">
              <w:rPr>
                <w:szCs w:val="20"/>
              </w:rPr>
              <w:t xml:space="preserve"> min</w:t>
            </w:r>
          </w:p>
        </w:tc>
        <w:tc>
          <w:tcPr>
            <w:tcW w:w="4442" w:type="dxa"/>
          </w:tcPr>
          <w:p w:rsidR="008F5BBC" w:rsidRDefault="00771DF1" w:rsidP="008F5BBC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Durchführung von Versuch08</w:t>
            </w:r>
            <w:r w:rsidR="00254B8F">
              <w:t xml:space="preserve"> mit Hilfe </w:t>
            </w:r>
            <w:r w:rsidR="000F5ACF">
              <w:t>eine</w:t>
            </w:r>
            <w:r w:rsidR="00254B8F">
              <w:t>r</w:t>
            </w:r>
            <w:r w:rsidR="009A0985">
              <w:t xml:space="preserve"> Schülerin/eines</w:t>
            </w:r>
            <w:r w:rsidR="000F5ACF">
              <w:t xml:space="preserve"> Schüler</w:t>
            </w:r>
            <w:r w:rsidR="009A0985">
              <w:t>s</w:t>
            </w:r>
            <w:r w:rsidR="000F5ACF">
              <w:t>.</w:t>
            </w:r>
          </w:p>
          <w:p w:rsidR="008E6412" w:rsidRDefault="008E6412" w:rsidP="008E6412"/>
          <w:p w:rsidR="009A0985" w:rsidRDefault="009A0985" w:rsidP="008E6412"/>
          <w:p w:rsidR="008E6412" w:rsidRDefault="008E6412" w:rsidP="009700C7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ind w:left="365"/>
            </w:pPr>
            <w:r>
              <w:t>Veranschaulichung, dass Zwillingskräfte gleich groß sind.</w:t>
            </w:r>
          </w:p>
        </w:tc>
        <w:tc>
          <w:tcPr>
            <w:tcW w:w="4394" w:type="dxa"/>
          </w:tcPr>
          <w:p w:rsidR="008F5BBC" w:rsidRDefault="000F5ACF" w:rsidP="008F5BBC">
            <w:pPr>
              <w:pStyle w:val="Listenabsatz"/>
              <w:numPr>
                <w:ilvl w:val="1"/>
                <w:numId w:val="5"/>
              </w:numPr>
              <w:spacing w:after="0" w:line="240" w:lineRule="auto"/>
              <w:ind w:left="317"/>
            </w:pPr>
            <w:r>
              <w:t>Aufbau klären.</w:t>
            </w:r>
          </w:p>
          <w:p w:rsidR="000F5ACF" w:rsidRDefault="000F5ACF" w:rsidP="008F5BBC">
            <w:pPr>
              <w:pStyle w:val="Listenabsatz"/>
              <w:numPr>
                <w:ilvl w:val="1"/>
                <w:numId w:val="5"/>
              </w:numPr>
              <w:spacing w:after="0" w:line="240" w:lineRule="auto"/>
              <w:ind w:left="317"/>
            </w:pPr>
            <w:r>
              <w:t>Klären, was gemessen wird und wie das angezeigt wird.</w:t>
            </w:r>
          </w:p>
          <w:p w:rsidR="009A0985" w:rsidRDefault="009A0985" w:rsidP="009A0985">
            <w:pPr>
              <w:pStyle w:val="Listenabsatz"/>
              <w:spacing w:after="0" w:line="240" w:lineRule="auto"/>
              <w:ind w:left="317"/>
            </w:pPr>
          </w:p>
          <w:p w:rsidR="009A0985" w:rsidRDefault="009A0985" w:rsidP="009A0985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ind w:left="317"/>
            </w:pPr>
            <w:r>
              <w:t>Aufbau mittels Dokumentenkamera zeigen.</w:t>
            </w:r>
          </w:p>
          <w:p w:rsidR="000F5ACF" w:rsidRDefault="000F5ACF" w:rsidP="009A0985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ind w:left="317"/>
            </w:pPr>
            <w:r>
              <w:t>Graph über Beamer zeigen.</w:t>
            </w:r>
          </w:p>
        </w:tc>
        <w:tc>
          <w:tcPr>
            <w:tcW w:w="2268" w:type="dxa"/>
          </w:tcPr>
          <w:p w:rsidR="008F5BBC" w:rsidRDefault="008E6412" w:rsidP="008F5BBC">
            <w:r>
              <w:t>Frontalunterricht</w:t>
            </w:r>
          </w:p>
        </w:tc>
        <w:tc>
          <w:tcPr>
            <w:tcW w:w="2410" w:type="dxa"/>
          </w:tcPr>
          <w:p w:rsidR="008F5BBC" w:rsidRDefault="00771DF1" w:rsidP="008F5BBC">
            <w:pPr>
              <w:rPr>
                <w:szCs w:val="20"/>
              </w:rPr>
            </w:pPr>
            <w:r>
              <w:rPr>
                <w:szCs w:val="20"/>
              </w:rPr>
              <w:t>Versuch08</w:t>
            </w:r>
            <w:r w:rsidR="000F5ACF">
              <w:rPr>
                <w:szCs w:val="20"/>
              </w:rPr>
              <w:t>, Beamer</w:t>
            </w:r>
          </w:p>
        </w:tc>
      </w:tr>
      <w:tr w:rsidR="008F5BBC" w:rsidTr="00A867BA">
        <w:tc>
          <w:tcPr>
            <w:tcW w:w="798" w:type="dxa"/>
          </w:tcPr>
          <w:p w:rsidR="008F5BBC" w:rsidRDefault="00C63BB0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8</w:t>
            </w:r>
            <w:r w:rsidR="008F5BBC">
              <w:rPr>
                <w:szCs w:val="20"/>
              </w:rPr>
              <w:t xml:space="preserve"> min</w:t>
            </w:r>
          </w:p>
        </w:tc>
        <w:tc>
          <w:tcPr>
            <w:tcW w:w="4442" w:type="dxa"/>
          </w:tcPr>
          <w:p w:rsidR="008F5BBC" w:rsidRDefault="00254B8F" w:rsidP="008F5BBC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Video </w:t>
            </w:r>
            <w:r w:rsidR="00076ED7">
              <w:t>3</w:t>
            </w:r>
            <w:r>
              <w:t xml:space="preserve"> aus Sicht eines Physikers beschreiben.</w:t>
            </w:r>
          </w:p>
          <w:p w:rsidR="009A0985" w:rsidRDefault="009A0985" w:rsidP="009A0985">
            <w:pPr>
              <w:ind w:left="5"/>
            </w:pPr>
          </w:p>
          <w:p w:rsidR="009A0985" w:rsidRDefault="009A0985" w:rsidP="009A0985">
            <w:pPr>
              <w:ind w:left="5"/>
            </w:pPr>
          </w:p>
          <w:p w:rsidR="00254B8F" w:rsidRDefault="00076ED7" w:rsidP="008F5BBC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Video 4</w:t>
            </w:r>
            <w:r w:rsidR="00254B8F">
              <w:t xml:space="preserve"> aus Sicht eines Physikers beschreiben.</w:t>
            </w:r>
          </w:p>
          <w:p w:rsidR="00254B8F" w:rsidRDefault="00254B8F" w:rsidP="00254B8F"/>
          <w:p w:rsidR="00254B8F" w:rsidRDefault="00254B8F" w:rsidP="009700C7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ind w:left="365"/>
            </w:pPr>
            <w:r>
              <w:t>Wiederholtes Ansprechen der vermeintlichen Passivität.</w:t>
            </w:r>
          </w:p>
          <w:p w:rsidR="00254B8F" w:rsidRDefault="00254B8F" w:rsidP="009700C7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ind w:left="365"/>
            </w:pPr>
            <w:r>
              <w:t>Unterschiedliche Masse führt zu unterschiedlich sichtbarer Wirkung.</w:t>
            </w:r>
          </w:p>
        </w:tc>
        <w:tc>
          <w:tcPr>
            <w:tcW w:w="4394" w:type="dxa"/>
          </w:tcPr>
          <w:p w:rsidR="008F5BBC" w:rsidRDefault="00254B8F" w:rsidP="008F5BBC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Beschreibt das Video aus Physikersicht!</w:t>
            </w:r>
          </w:p>
          <w:p w:rsidR="00254B8F" w:rsidRDefault="00254B8F" w:rsidP="008F5BBC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Passivit</w:t>
            </w:r>
            <w:r w:rsidR="009A0985">
              <w:t xml:space="preserve">ät ansprechen und Physikersicht </w:t>
            </w:r>
            <w:r>
              <w:t>betonen.</w:t>
            </w:r>
          </w:p>
          <w:p w:rsidR="009A0985" w:rsidRDefault="009A0985" w:rsidP="009A0985">
            <w:pPr>
              <w:pStyle w:val="Listenabsatz"/>
              <w:tabs>
                <w:tab w:val="left" w:pos="1380"/>
              </w:tabs>
              <w:spacing w:after="0" w:line="240" w:lineRule="auto"/>
              <w:ind w:left="317"/>
            </w:pPr>
          </w:p>
          <w:p w:rsidR="00254B8F" w:rsidRDefault="00254B8F" w:rsidP="008F5BBC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Einfluss der Masse auf Kraftwirkung ansprechen.</w:t>
            </w:r>
          </w:p>
          <w:p w:rsidR="009A0985" w:rsidRDefault="009A0985" w:rsidP="009A0985">
            <w:pPr>
              <w:tabs>
                <w:tab w:val="left" w:pos="1380"/>
              </w:tabs>
            </w:pPr>
          </w:p>
          <w:p w:rsidR="009A0985" w:rsidRDefault="009A0985" w:rsidP="009A0985">
            <w:pPr>
              <w:pStyle w:val="Listenabsatz"/>
              <w:numPr>
                <w:ilvl w:val="0"/>
                <w:numId w:val="23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Physikersicht: „Kraft erkennbar an Bewegungsänderung/Verformung“</w:t>
            </w:r>
          </w:p>
        </w:tc>
        <w:tc>
          <w:tcPr>
            <w:tcW w:w="2268" w:type="dxa"/>
          </w:tcPr>
          <w:p w:rsidR="008F5BBC" w:rsidRDefault="009A0985" w:rsidP="008F5BBC">
            <w:r>
              <w:t>Frontalunterricht</w:t>
            </w:r>
          </w:p>
        </w:tc>
        <w:tc>
          <w:tcPr>
            <w:tcW w:w="2410" w:type="dxa"/>
          </w:tcPr>
          <w:p w:rsidR="008F5BBC" w:rsidRDefault="00DC1AC5" w:rsidP="00DC1AC5">
            <w:pPr>
              <w:rPr>
                <w:szCs w:val="20"/>
              </w:rPr>
            </w:pPr>
            <w:r>
              <w:rPr>
                <w:szCs w:val="20"/>
              </w:rPr>
              <w:t>Video04, Video05</w:t>
            </w:r>
            <w:r w:rsidR="008F5BBC">
              <w:rPr>
                <w:szCs w:val="20"/>
              </w:rPr>
              <w:t>, Tafel</w:t>
            </w:r>
          </w:p>
        </w:tc>
      </w:tr>
      <w:tr w:rsidR="008F5BBC" w:rsidTr="00A867BA">
        <w:tc>
          <w:tcPr>
            <w:tcW w:w="798" w:type="dxa"/>
          </w:tcPr>
          <w:p w:rsidR="008F5BBC" w:rsidRDefault="00C63BB0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  <w:r w:rsidR="008F5BBC">
              <w:rPr>
                <w:szCs w:val="20"/>
              </w:rPr>
              <w:t xml:space="preserve"> min</w:t>
            </w:r>
          </w:p>
        </w:tc>
        <w:tc>
          <w:tcPr>
            <w:tcW w:w="4442" w:type="dxa"/>
          </w:tcPr>
          <w:p w:rsidR="008F5BBC" w:rsidRDefault="000F5ACF" w:rsidP="00BE60C2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Zusammenfass</w:t>
            </w:r>
            <w:r w:rsidR="00BE60C2">
              <w:t>ung.</w:t>
            </w:r>
          </w:p>
        </w:tc>
        <w:tc>
          <w:tcPr>
            <w:tcW w:w="4394" w:type="dxa"/>
          </w:tcPr>
          <w:p w:rsidR="008F5BBC" w:rsidRDefault="000F5ACF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Fasst zusammen, was wir in dieser Stunde gelernt haben.</w:t>
            </w:r>
          </w:p>
        </w:tc>
        <w:tc>
          <w:tcPr>
            <w:tcW w:w="2268" w:type="dxa"/>
          </w:tcPr>
          <w:p w:rsidR="008F5BBC" w:rsidRDefault="000F5ACF" w:rsidP="008F5BBC">
            <w:r>
              <w:t>Frontalunterricht</w:t>
            </w:r>
          </w:p>
        </w:tc>
        <w:tc>
          <w:tcPr>
            <w:tcW w:w="2410" w:type="dxa"/>
          </w:tcPr>
          <w:p w:rsidR="008F5BBC" w:rsidRDefault="008F5BBC" w:rsidP="008F5BBC">
            <w:pPr>
              <w:rPr>
                <w:szCs w:val="20"/>
              </w:rPr>
            </w:pPr>
          </w:p>
        </w:tc>
      </w:tr>
      <w:tr w:rsidR="009700C7" w:rsidTr="000444C4">
        <w:tc>
          <w:tcPr>
            <w:tcW w:w="14312" w:type="dxa"/>
            <w:gridSpan w:val="5"/>
          </w:tcPr>
          <w:p w:rsidR="009700C7" w:rsidRDefault="009700C7" w:rsidP="008F5BBC">
            <w:pPr>
              <w:jc w:val="center"/>
              <w:rPr>
                <w:szCs w:val="20"/>
              </w:rPr>
            </w:pPr>
          </w:p>
          <w:p w:rsidR="009700C7" w:rsidRDefault="009700C7" w:rsidP="008F5BBC">
            <w:pPr>
              <w:jc w:val="center"/>
              <w:rPr>
                <w:szCs w:val="20"/>
              </w:rPr>
            </w:pPr>
          </w:p>
        </w:tc>
      </w:tr>
      <w:tr w:rsidR="008F5BBC" w:rsidTr="00A867BA">
        <w:tc>
          <w:tcPr>
            <w:tcW w:w="798" w:type="dxa"/>
          </w:tcPr>
          <w:p w:rsidR="008F5BBC" w:rsidRDefault="008F5BBC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10 min</w:t>
            </w:r>
          </w:p>
        </w:tc>
        <w:tc>
          <w:tcPr>
            <w:tcW w:w="4442" w:type="dxa"/>
          </w:tcPr>
          <w:p w:rsidR="005F39BB" w:rsidRDefault="005F39BB" w:rsidP="005F39BB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65"/>
            </w:pPr>
            <w:r>
              <w:t>AB04 verteilen.</w:t>
            </w:r>
          </w:p>
          <w:p w:rsidR="009A0985" w:rsidRDefault="009A0985" w:rsidP="009A0985">
            <w:pPr>
              <w:pStyle w:val="Listenabsatz"/>
              <w:spacing w:after="0" w:line="240" w:lineRule="auto"/>
              <w:ind w:left="365"/>
            </w:pPr>
          </w:p>
          <w:p w:rsidR="009A0985" w:rsidRDefault="009700C7" w:rsidP="005F39BB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65"/>
            </w:pPr>
            <w:r>
              <w:t>„</w:t>
            </w:r>
            <w:r w:rsidR="0020771E">
              <w:t>Pedro</w:t>
            </w:r>
            <w:r w:rsidR="009A0985">
              <w:t xml:space="preserve"> und </w:t>
            </w:r>
            <w:r w:rsidR="0020771E">
              <w:t>Alexander</w:t>
            </w:r>
            <w:r w:rsidR="009A0985">
              <w:t xml:space="preserve"> im All“</w:t>
            </w:r>
          </w:p>
          <w:p w:rsidR="009A0985" w:rsidRDefault="009A0985" w:rsidP="009A0985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>Video zeigen.</w:t>
            </w:r>
          </w:p>
          <w:p w:rsidR="009A0985" w:rsidRDefault="009A0985" w:rsidP="009A0985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>Im Plenum</w:t>
            </w:r>
            <w:r w:rsidR="005F39BB">
              <w:t xml:space="preserve"> </w:t>
            </w:r>
            <w:r>
              <w:t>ausfüllen.</w:t>
            </w:r>
          </w:p>
          <w:p w:rsidR="005F39BB" w:rsidRDefault="005F39BB" w:rsidP="009A0985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 xml:space="preserve">Kraftpfeile </w:t>
            </w:r>
            <w:r w:rsidR="00DE0460">
              <w:t xml:space="preserve">einzeichnen und </w:t>
            </w:r>
            <w:r>
              <w:t>beschriften.</w:t>
            </w:r>
          </w:p>
          <w:p w:rsidR="009A0985" w:rsidRDefault="009A0985" w:rsidP="009A0985">
            <w:pPr>
              <w:pStyle w:val="Listenabsatz"/>
              <w:spacing w:after="0" w:line="240" w:lineRule="auto"/>
              <w:ind w:left="365"/>
            </w:pPr>
          </w:p>
          <w:p w:rsidR="009B024B" w:rsidRDefault="005F39BB" w:rsidP="00DE0460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65"/>
            </w:pPr>
            <w:r>
              <w:lastRenderedPageBreak/>
              <w:t xml:space="preserve">Dabei </w:t>
            </w:r>
            <w:r w:rsidR="009B024B">
              <w:t xml:space="preserve">Wiederholung der Physikersichtweise sowie des Begriffs „Zwillingskraft“. </w:t>
            </w:r>
          </w:p>
          <w:p w:rsidR="009B024B" w:rsidRDefault="009B024B" w:rsidP="009B024B"/>
          <w:p w:rsidR="009A0985" w:rsidRDefault="009A0985" w:rsidP="009B024B"/>
          <w:p w:rsidR="005F39BB" w:rsidRDefault="005F39BB" w:rsidP="009B024B">
            <w:pPr>
              <w:pStyle w:val="Listenabsatz"/>
              <w:numPr>
                <w:ilvl w:val="0"/>
                <w:numId w:val="18"/>
              </w:numPr>
              <w:spacing w:after="0" w:line="240" w:lineRule="auto"/>
              <w:ind w:left="365"/>
            </w:pPr>
            <w:r>
              <w:t>Videos zeigen.</w:t>
            </w:r>
          </w:p>
          <w:p w:rsidR="009B024B" w:rsidRDefault="009B024B" w:rsidP="009B024B">
            <w:pPr>
              <w:pStyle w:val="Listenabsatz"/>
              <w:numPr>
                <w:ilvl w:val="0"/>
                <w:numId w:val="18"/>
              </w:numPr>
              <w:spacing w:after="0" w:line="240" w:lineRule="auto"/>
              <w:ind w:left="365"/>
            </w:pPr>
            <w:r>
              <w:t>Begriff Zwillingskraft sinnvoll, da zwei Körper, gleich große Kräfte, aber genau entgegengesetzte Richtungen.</w:t>
            </w:r>
          </w:p>
          <w:p w:rsidR="009B024B" w:rsidRDefault="009B024B" w:rsidP="009F684C">
            <w:pPr>
              <w:pStyle w:val="Listenabsatz"/>
              <w:spacing w:after="0" w:line="240" w:lineRule="auto"/>
              <w:ind w:left="365"/>
            </w:pPr>
          </w:p>
        </w:tc>
        <w:tc>
          <w:tcPr>
            <w:tcW w:w="4394" w:type="dxa"/>
          </w:tcPr>
          <w:p w:rsidR="009F684C" w:rsidRDefault="009F684C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lastRenderedPageBreak/>
              <w:t>Stationsarbeit ankündigen, Protokollbogen (AB04) austeilen.</w:t>
            </w:r>
          </w:p>
          <w:p w:rsidR="009B024B" w:rsidRDefault="009B024B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Tafel über Präsentation schieben und Protokollbogen ausfüllen.</w:t>
            </w:r>
          </w:p>
          <w:p w:rsidR="009A0985" w:rsidRDefault="009A0985" w:rsidP="009A0985">
            <w:pPr>
              <w:pStyle w:val="Listenabsatz"/>
              <w:spacing w:after="0" w:line="240" w:lineRule="auto"/>
              <w:ind w:left="317"/>
            </w:pPr>
          </w:p>
          <w:p w:rsidR="009B024B" w:rsidRDefault="009B024B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Auf Pfeillängen eingehen.</w:t>
            </w:r>
          </w:p>
          <w:p w:rsidR="009F684C" w:rsidRDefault="009A0985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Auf Verschiebbarkeit der Kraftpfeile eingehen.</w:t>
            </w:r>
          </w:p>
          <w:p w:rsidR="009A0985" w:rsidRDefault="009A0985" w:rsidP="009A0985">
            <w:pPr>
              <w:pStyle w:val="Listenabsatz"/>
              <w:spacing w:after="0" w:line="240" w:lineRule="auto"/>
              <w:ind w:left="317"/>
            </w:pPr>
          </w:p>
          <w:p w:rsidR="00DE0460" w:rsidRDefault="00DE0460" w:rsidP="00DE0460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lastRenderedPageBreak/>
              <w:t>Nennt Gründe, warum der Begriff „Zwillingskraft“ sinnvoll gewählt ist!</w:t>
            </w:r>
          </w:p>
          <w:p w:rsidR="009B024B" w:rsidRDefault="009B024B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 xml:space="preserve">Begründet, warum </w:t>
            </w:r>
            <w:r w:rsidR="0020771E">
              <w:t>Pedro</w:t>
            </w:r>
            <w:r>
              <w:t xml:space="preserve"> s</w:t>
            </w:r>
            <w:r w:rsidR="009A0985">
              <w:t xml:space="preserve">ein Tempo mehr ändert als </w:t>
            </w:r>
            <w:r w:rsidR="0020771E">
              <w:t>Alexander</w:t>
            </w:r>
            <w:r>
              <w:t>!</w:t>
            </w:r>
          </w:p>
          <w:p w:rsidR="009A0985" w:rsidRDefault="009A0985" w:rsidP="009A0985">
            <w:pPr>
              <w:ind w:left="-43"/>
            </w:pPr>
          </w:p>
          <w:p w:rsidR="009B024B" w:rsidRDefault="009F684C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Klasse in 3er/4er-Gruppen einteilen (max. 8 Gruppen)</w:t>
            </w:r>
          </w:p>
          <w:p w:rsidR="009F684C" w:rsidRDefault="009F684C" w:rsidP="009F684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Wechselt die Stationen selbstständig!</w:t>
            </w:r>
          </w:p>
          <w:p w:rsidR="009F684C" w:rsidRDefault="009F684C" w:rsidP="009F684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Die grauen Aufgaben sind Zusatzaufgaben für schnelle Gruppen!</w:t>
            </w:r>
          </w:p>
        </w:tc>
        <w:tc>
          <w:tcPr>
            <w:tcW w:w="2268" w:type="dxa"/>
          </w:tcPr>
          <w:p w:rsidR="008F5BBC" w:rsidRDefault="009F684C" w:rsidP="008F5BBC">
            <w:r>
              <w:lastRenderedPageBreak/>
              <w:t>Frontalunterricht</w:t>
            </w:r>
          </w:p>
        </w:tc>
        <w:tc>
          <w:tcPr>
            <w:tcW w:w="2410" w:type="dxa"/>
          </w:tcPr>
          <w:p w:rsidR="008F5BBC" w:rsidRDefault="00771DF1" w:rsidP="00DC1AC5">
            <w:pPr>
              <w:rPr>
                <w:szCs w:val="20"/>
              </w:rPr>
            </w:pPr>
            <w:r>
              <w:rPr>
                <w:szCs w:val="20"/>
              </w:rPr>
              <w:t>AB04</w:t>
            </w:r>
            <w:r w:rsidR="00DC1AC5">
              <w:rPr>
                <w:szCs w:val="20"/>
              </w:rPr>
              <w:t>, Video02</w:t>
            </w:r>
            <w:r w:rsidR="00526FFB">
              <w:rPr>
                <w:szCs w:val="20"/>
              </w:rPr>
              <w:t>, Video</w:t>
            </w:r>
            <w:r w:rsidR="00DC1AC5">
              <w:rPr>
                <w:szCs w:val="20"/>
              </w:rPr>
              <w:t>05</w:t>
            </w:r>
          </w:p>
        </w:tc>
      </w:tr>
      <w:tr w:rsidR="008F5BBC" w:rsidTr="00A867BA">
        <w:tc>
          <w:tcPr>
            <w:tcW w:w="798" w:type="dxa"/>
          </w:tcPr>
          <w:p w:rsidR="008F5BBC" w:rsidRDefault="008F5BBC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35 min</w:t>
            </w:r>
          </w:p>
        </w:tc>
        <w:tc>
          <w:tcPr>
            <w:tcW w:w="4442" w:type="dxa"/>
          </w:tcPr>
          <w:p w:rsidR="008F5BBC" w:rsidRDefault="009B024B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65"/>
            </w:pPr>
            <w:r>
              <w:t>Stationsarbeit.</w:t>
            </w:r>
          </w:p>
        </w:tc>
        <w:tc>
          <w:tcPr>
            <w:tcW w:w="4394" w:type="dxa"/>
          </w:tcPr>
          <w:p w:rsidR="008F5BBC" w:rsidRDefault="008F5BBC" w:rsidP="009F684C">
            <w:pPr>
              <w:pStyle w:val="Listenabsatz"/>
              <w:spacing w:after="0" w:line="240" w:lineRule="auto"/>
              <w:ind w:left="317"/>
            </w:pPr>
          </w:p>
        </w:tc>
        <w:tc>
          <w:tcPr>
            <w:tcW w:w="2268" w:type="dxa"/>
          </w:tcPr>
          <w:p w:rsidR="008F5BBC" w:rsidRDefault="009B024B" w:rsidP="008F5BBC">
            <w:r>
              <w:t>Gruppenarbeit</w:t>
            </w:r>
          </w:p>
        </w:tc>
        <w:tc>
          <w:tcPr>
            <w:tcW w:w="2410" w:type="dxa"/>
          </w:tcPr>
          <w:p w:rsidR="008F5BBC" w:rsidRDefault="00771DF1" w:rsidP="008F5BBC">
            <w:pPr>
              <w:rPr>
                <w:szCs w:val="20"/>
              </w:rPr>
            </w:pPr>
            <w:r>
              <w:rPr>
                <w:szCs w:val="20"/>
              </w:rPr>
              <w:t>AB04</w:t>
            </w:r>
            <w:r w:rsidR="008F5BBC">
              <w:rPr>
                <w:szCs w:val="20"/>
              </w:rPr>
              <w:t xml:space="preserve">, </w:t>
            </w:r>
            <w:r w:rsidR="008F5BBC">
              <w:rPr>
                <w:szCs w:val="20"/>
              </w:rPr>
              <w:br/>
              <w:t>Material Stationsarbeit</w:t>
            </w:r>
          </w:p>
        </w:tc>
      </w:tr>
      <w:tr w:rsidR="009700C7" w:rsidTr="00CE282F">
        <w:tc>
          <w:tcPr>
            <w:tcW w:w="14312" w:type="dxa"/>
            <w:gridSpan w:val="5"/>
          </w:tcPr>
          <w:p w:rsidR="009700C7" w:rsidRDefault="009700C7" w:rsidP="008F5BBC">
            <w:pPr>
              <w:rPr>
                <w:szCs w:val="20"/>
              </w:rPr>
            </w:pPr>
          </w:p>
        </w:tc>
      </w:tr>
      <w:tr w:rsidR="008F5BBC" w:rsidTr="00A867BA">
        <w:tc>
          <w:tcPr>
            <w:tcW w:w="798" w:type="dxa"/>
          </w:tcPr>
          <w:p w:rsidR="008F5BBC" w:rsidRDefault="008F5BBC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40 min</w:t>
            </w:r>
          </w:p>
        </w:tc>
        <w:tc>
          <w:tcPr>
            <w:tcW w:w="4442" w:type="dxa"/>
          </w:tcPr>
          <w:p w:rsidR="008F5BBC" w:rsidRDefault="009F684C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65"/>
            </w:pPr>
            <w:r>
              <w:t>Besprechung der Stationsarbeit.</w:t>
            </w:r>
          </w:p>
          <w:p w:rsidR="009A0985" w:rsidRDefault="00DE0460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65"/>
            </w:pPr>
            <w:r>
              <w:t xml:space="preserve">Je eine </w:t>
            </w:r>
            <w:r w:rsidR="009A0985">
              <w:t>Gruppe stellt eine Station vor.</w:t>
            </w:r>
          </w:p>
          <w:p w:rsidR="009A0985" w:rsidRDefault="009A0985" w:rsidP="009A0985">
            <w:pPr>
              <w:ind w:left="5"/>
            </w:pPr>
          </w:p>
          <w:p w:rsidR="009F684C" w:rsidRDefault="00DE0460" w:rsidP="009A0985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ind w:left="365"/>
            </w:pPr>
            <w:r>
              <w:t>Dokumentation mittels Dokumentenkamera zeigen.</w:t>
            </w:r>
          </w:p>
        </w:tc>
        <w:tc>
          <w:tcPr>
            <w:tcW w:w="4394" w:type="dxa"/>
          </w:tcPr>
          <w:p w:rsidR="008F5BBC" w:rsidRDefault="00DE0460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Eingehen auf:</w:t>
            </w:r>
          </w:p>
          <w:p w:rsidR="00DE0460" w:rsidRDefault="00DE0460" w:rsidP="00DE0460">
            <w:pPr>
              <w:pStyle w:val="Listenabsatz"/>
              <w:numPr>
                <w:ilvl w:val="0"/>
                <w:numId w:val="19"/>
              </w:numPr>
              <w:spacing w:after="0" w:line="240" w:lineRule="auto"/>
            </w:pPr>
            <w:r>
              <w:t>Passive Körper.</w:t>
            </w:r>
          </w:p>
          <w:p w:rsidR="00DE0460" w:rsidRPr="00DE0460" w:rsidRDefault="00DE0460" w:rsidP="00DE0460">
            <w:pPr>
              <w:pStyle w:val="Listenabsatz"/>
              <w:numPr>
                <w:ilvl w:val="0"/>
                <w:numId w:val="19"/>
              </w:numPr>
              <w:spacing w:after="0" w:line="240" w:lineRule="auto"/>
            </w:pPr>
            <w:r>
              <w:t>Verschieben des Kraftpfeils:</w:t>
            </w:r>
            <w:r>
              <w:br/>
            </w:r>
            <w:r>
              <w:rPr>
                <w:szCs w:val="20"/>
              </w:rPr>
              <w:t>Welcher Angriffspunkt bietet welchen Vorteil?</w:t>
            </w:r>
          </w:p>
          <w:p w:rsidR="00DE0460" w:rsidRDefault="00DE0460" w:rsidP="00F93106">
            <w:pPr>
              <w:pStyle w:val="Listenabsatz"/>
              <w:numPr>
                <w:ilvl w:val="0"/>
                <w:numId w:val="19"/>
              </w:numPr>
              <w:spacing w:after="0" w:line="240" w:lineRule="auto"/>
            </w:pPr>
            <w:r w:rsidRPr="00DE0460">
              <w:rPr>
                <w:szCs w:val="20"/>
              </w:rPr>
              <w:t>Passive Körper.</w:t>
            </w:r>
            <w:r>
              <w:rPr>
                <w:szCs w:val="20"/>
              </w:rPr>
              <w:br/>
            </w:r>
            <w:r w:rsidRPr="00DE0460">
              <w:rPr>
                <w:szCs w:val="20"/>
              </w:rPr>
              <w:t>Was passiert, wenn die Masse der Schiene erhöht wird?</w:t>
            </w:r>
          </w:p>
        </w:tc>
        <w:tc>
          <w:tcPr>
            <w:tcW w:w="2268" w:type="dxa"/>
          </w:tcPr>
          <w:p w:rsidR="008F5BBC" w:rsidRDefault="00CF0A7A" w:rsidP="008F5BBC">
            <w:r>
              <w:t>Frontalunterricht</w:t>
            </w:r>
          </w:p>
        </w:tc>
        <w:tc>
          <w:tcPr>
            <w:tcW w:w="2410" w:type="dxa"/>
          </w:tcPr>
          <w:p w:rsidR="008F5BBC" w:rsidRDefault="00771DF1" w:rsidP="008F5BBC">
            <w:pPr>
              <w:rPr>
                <w:szCs w:val="20"/>
              </w:rPr>
            </w:pPr>
            <w:r>
              <w:rPr>
                <w:szCs w:val="20"/>
              </w:rPr>
              <w:t>AB04</w:t>
            </w:r>
            <w:r w:rsidR="008F5BBC">
              <w:rPr>
                <w:szCs w:val="20"/>
              </w:rPr>
              <w:t>, Dokumentenkamera</w:t>
            </w:r>
          </w:p>
        </w:tc>
      </w:tr>
      <w:tr w:rsidR="008F5BBC" w:rsidTr="00A867BA">
        <w:tc>
          <w:tcPr>
            <w:tcW w:w="798" w:type="dxa"/>
          </w:tcPr>
          <w:p w:rsidR="008F5BBC" w:rsidRDefault="008F5BBC" w:rsidP="008F5BBC">
            <w:pPr>
              <w:ind w:left="-113"/>
              <w:jc w:val="right"/>
              <w:rPr>
                <w:szCs w:val="20"/>
              </w:rPr>
            </w:pPr>
            <w:r>
              <w:rPr>
                <w:szCs w:val="20"/>
              </w:rPr>
              <w:t>5 min</w:t>
            </w:r>
          </w:p>
        </w:tc>
        <w:tc>
          <w:tcPr>
            <w:tcW w:w="4442" w:type="dxa"/>
          </w:tcPr>
          <w:p w:rsidR="008F5BBC" w:rsidRDefault="00DE0460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65"/>
            </w:pPr>
            <w:r>
              <w:t>Kasten unter Protokollbogen (AB04) lesen.</w:t>
            </w:r>
          </w:p>
          <w:p w:rsidR="009A0985" w:rsidRDefault="009A0985" w:rsidP="009A0985"/>
          <w:p w:rsidR="009A0985" w:rsidRDefault="009A0985" w:rsidP="009A0985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ind w:left="365"/>
            </w:pPr>
            <w:r>
              <w:t>Begriff „Zwillingskräfte“ festhalten.</w:t>
            </w:r>
          </w:p>
        </w:tc>
        <w:tc>
          <w:tcPr>
            <w:tcW w:w="4394" w:type="dxa"/>
          </w:tcPr>
          <w:p w:rsidR="008F5BBC" w:rsidRDefault="00DE0460" w:rsidP="008F5BB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Lies bitte den Text in dem Kasten vor!</w:t>
            </w:r>
          </w:p>
        </w:tc>
        <w:tc>
          <w:tcPr>
            <w:tcW w:w="2268" w:type="dxa"/>
          </w:tcPr>
          <w:p w:rsidR="008F5BBC" w:rsidRDefault="00CF0A7A" w:rsidP="008F5BBC">
            <w:r>
              <w:t>Frontalunterricht</w:t>
            </w:r>
          </w:p>
        </w:tc>
        <w:tc>
          <w:tcPr>
            <w:tcW w:w="2410" w:type="dxa"/>
          </w:tcPr>
          <w:p w:rsidR="008F5BBC" w:rsidRDefault="001954B9" w:rsidP="008F5BBC">
            <w:pPr>
              <w:rPr>
                <w:szCs w:val="20"/>
              </w:rPr>
            </w:pPr>
            <w:r>
              <w:rPr>
                <w:szCs w:val="20"/>
              </w:rPr>
              <w:t>AB04</w:t>
            </w:r>
          </w:p>
        </w:tc>
      </w:tr>
    </w:tbl>
    <w:p w:rsidR="000B789D" w:rsidRDefault="000B789D"/>
    <w:sectPr w:rsidR="000B789D" w:rsidSect="00A867B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341F6"/>
    <w:multiLevelType w:val="hybridMultilevel"/>
    <w:tmpl w:val="5D5649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05B55"/>
    <w:multiLevelType w:val="hybridMultilevel"/>
    <w:tmpl w:val="2338A56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4453"/>
    <w:multiLevelType w:val="hybridMultilevel"/>
    <w:tmpl w:val="DFDA60A6"/>
    <w:lvl w:ilvl="0" w:tplc="0407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" w15:restartNumberingAfterBreak="0">
    <w:nsid w:val="0ADC4A58"/>
    <w:multiLevelType w:val="hybridMultilevel"/>
    <w:tmpl w:val="92A6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A4684"/>
    <w:multiLevelType w:val="hybridMultilevel"/>
    <w:tmpl w:val="0206D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74E7"/>
    <w:multiLevelType w:val="hybridMultilevel"/>
    <w:tmpl w:val="4FEA37A4"/>
    <w:lvl w:ilvl="0" w:tplc="463281CE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37" w:hanging="360"/>
      </w:pPr>
    </w:lvl>
    <w:lvl w:ilvl="2" w:tplc="0407001B" w:tentative="1">
      <w:start w:val="1"/>
      <w:numFmt w:val="lowerRoman"/>
      <w:lvlText w:val="%3."/>
      <w:lvlJc w:val="right"/>
      <w:pPr>
        <w:ind w:left="1757" w:hanging="180"/>
      </w:pPr>
    </w:lvl>
    <w:lvl w:ilvl="3" w:tplc="0407000F" w:tentative="1">
      <w:start w:val="1"/>
      <w:numFmt w:val="decimal"/>
      <w:lvlText w:val="%4."/>
      <w:lvlJc w:val="left"/>
      <w:pPr>
        <w:ind w:left="2477" w:hanging="360"/>
      </w:pPr>
    </w:lvl>
    <w:lvl w:ilvl="4" w:tplc="04070019" w:tentative="1">
      <w:start w:val="1"/>
      <w:numFmt w:val="lowerLetter"/>
      <w:lvlText w:val="%5."/>
      <w:lvlJc w:val="left"/>
      <w:pPr>
        <w:ind w:left="3197" w:hanging="360"/>
      </w:pPr>
    </w:lvl>
    <w:lvl w:ilvl="5" w:tplc="0407001B" w:tentative="1">
      <w:start w:val="1"/>
      <w:numFmt w:val="lowerRoman"/>
      <w:lvlText w:val="%6."/>
      <w:lvlJc w:val="right"/>
      <w:pPr>
        <w:ind w:left="3917" w:hanging="180"/>
      </w:pPr>
    </w:lvl>
    <w:lvl w:ilvl="6" w:tplc="0407000F" w:tentative="1">
      <w:start w:val="1"/>
      <w:numFmt w:val="decimal"/>
      <w:lvlText w:val="%7."/>
      <w:lvlJc w:val="left"/>
      <w:pPr>
        <w:ind w:left="4637" w:hanging="360"/>
      </w:pPr>
    </w:lvl>
    <w:lvl w:ilvl="7" w:tplc="04070019" w:tentative="1">
      <w:start w:val="1"/>
      <w:numFmt w:val="lowerLetter"/>
      <w:lvlText w:val="%8."/>
      <w:lvlJc w:val="left"/>
      <w:pPr>
        <w:ind w:left="5357" w:hanging="360"/>
      </w:pPr>
    </w:lvl>
    <w:lvl w:ilvl="8" w:tplc="0407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6" w15:restartNumberingAfterBreak="0">
    <w:nsid w:val="1878577A"/>
    <w:multiLevelType w:val="hybridMultilevel"/>
    <w:tmpl w:val="09B84B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F167E"/>
    <w:multiLevelType w:val="hybridMultilevel"/>
    <w:tmpl w:val="8BBC2E7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30857"/>
    <w:multiLevelType w:val="hybridMultilevel"/>
    <w:tmpl w:val="54248070"/>
    <w:lvl w:ilvl="0" w:tplc="3DD47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582CE8"/>
    <w:multiLevelType w:val="hybridMultilevel"/>
    <w:tmpl w:val="FC76EF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65609"/>
    <w:multiLevelType w:val="hybridMultilevel"/>
    <w:tmpl w:val="1D4C5D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F0FBC"/>
    <w:multiLevelType w:val="hybridMultilevel"/>
    <w:tmpl w:val="0A94466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E52F9"/>
    <w:multiLevelType w:val="hybridMultilevel"/>
    <w:tmpl w:val="D0644C0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90E9E"/>
    <w:multiLevelType w:val="hybridMultilevel"/>
    <w:tmpl w:val="CA06F4F0"/>
    <w:lvl w:ilvl="0" w:tplc="0407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3F9506FD"/>
    <w:multiLevelType w:val="hybridMultilevel"/>
    <w:tmpl w:val="7E5C1890"/>
    <w:lvl w:ilvl="0" w:tplc="0407000B">
      <w:start w:val="1"/>
      <w:numFmt w:val="bullet"/>
      <w:lvlText w:val=""/>
      <w:lvlJc w:val="left"/>
      <w:pPr>
        <w:ind w:left="7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5" w15:restartNumberingAfterBreak="0">
    <w:nsid w:val="40124475"/>
    <w:multiLevelType w:val="hybridMultilevel"/>
    <w:tmpl w:val="F90847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277F1"/>
    <w:multiLevelType w:val="hybridMultilevel"/>
    <w:tmpl w:val="61543BF0"/>
    <w:lvl w:ilvl="0" w:tplc="0407000B">
      <w:start w:val="1"/>
      <w:numFmt w:val="bullet"/>
      <w:lvlText w:val=""/>
      <w:lvlJc w:val="left"/>
      <w:pPr>
        <w:ind w:left="7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7" w15:restartNumberingAfterBreak="0">
    <w:nsid w:val="458119F0"/>
    <w:multiLevelType w:val="hybridMultilevel"/>
    <w:tmpl w:val="C5BA1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8706F"/>
    <w:multiLevelType w:val="hybridMultilevel"/>
    <w:tmpl w:val="A2EE32F6"/>
    <w:lvl w:ilvl="0" w:tplc="0407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50EB0119"/>
    <w:multiLevelType w:val="hybridMultilevel"/>
    <w:tmpl w:val="A0348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62AB9"/>
    <w:multiLevelType w:val="hybridMultilevel"/>
    <w:tmpl w:val="81FE6C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0A24C5"/>
    <w:multiLevelType w:val="hybridMultilevel"/>
    <w:tmpl w:val="9A0063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B3421"/>
    <w:multiLevelType w:val="hybridMultilevel"/>
    <w:tmpl w:val="277ADD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D2EBC"/>
    <w:multiLevelType w:val="hybridMultilevel"/>
    <w:tmpl w:val="4028C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16"/>
  </w:num>
  <w:num w:numId="5">
    <w:abstractNumId w:val="17"/>
  </w:num>
  <w:num w:numId="6">
    <w:abstractNumId w:val="10"/>
  </w:num>
  <w:num w:numId="7">
    <w:abstractNumId w:val="14"/>
  </w:num>
  <w:num w:numId="8">
    <w:abstractNumId w:val="6"/>
  </w:num>
  <w:num w:numId="9">
    <w:abstractNumId w:val="4"/>
  </w:num>
  <w:num w:numId="10">
    <w:abstractNumId w:val="1"/>
  </w:num>
  <w:num w:numId="11">
    <w:abstractNumId w:val="22"/>
  </w:num>
  <w:num w:numId="12">
    <w:abstractNumId w:val="0"/>
  </w:num>
  <w:num w:numId="13">
    <w:abstractNumId w:val="2"/>
  </w:num>
  <w:num w:numId="14">
    <w:abstractNumId w:val="21"/>
  </w:num>
  <w:num w:numId="15">
    <w:abstractNumId w:val="8"/>
  </w:num>
  <w:num w:numId="16">
    <w:abstractNumId w:val="18"/>
  </w:num>
  <w:num w:numId="17">
    <w:abstractNumId w:val="11"/>
  </w:num>
  <w:num w:numId="18">
    <w:abstractNumId w:val="12"/>
  </w:num>
  <w:num w:numId="19">
    <w:abstractNumId w:val="5"/>
  </w:num>
  <w:num w:numId="20">
    <w:abstractNumId w:val="23"/>
  </w:num>
  <w:num w:numId="21">
    <w:abstractNumId w:val="15"/>
  </w:num>
  <w:num w:numId="22">
    <w:abstractNumId w:val="13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26"/>
    <w:rsid w:val="000749D4"/>
    <w:rsid w:val="00076ED7"/>
    <w:rsid w:val="000B789D"/>
    <w:rsid w:val="000F5ACF"/>
    <w:rsid w:val="001954B9"/>
    <w:rsid w:val="001F083C"/>
    <w:rsid w:val="0020771E"/>
    <w:rsid w:val="002237B6"/>
    <w:rsid w:val="002411BF"/>
    <w:rsid w:val="00254B8F"/>
    <w:rsid w:val="00267596"/>
    <w:rsid w:val="00271737"/>
    <w:rsid w:val="003B3C9F"/>
    <w:rsid w:val="003B5A1D"/>
    <w:rsid w:val="003D2D7C"/>
    <w:rsid w:val="005108D1"/>
    <w:rsid w:val="00526FFB"/>
    <w:rsid w:val="00556601"/>
    <w:rsid w:val="005F39BB"/>
    <w:rsid w:val="007101DA"/>
    <w:rsid w:val="00771DF1"/>
    <w:rsid w:val="007E29F2"/>
    <w:rsid w:val="00814372"/>
    <w:rsid w:val="0089225D"/>
    <w:rsid w:val="008E6412"/>
    <w:rsid w:val="008F5BBC"/>
    <w:rsid w:val="009700C7"/>
    <w:rsid w:val="009A0985"/>
    <w:rsid w:val="009A246F"/>
    <w:rsid w:val="009B024B"/>
    <w:rsid w:val="009F684C"/>
    <w:rsid w:val="00A122E8"/>
    <w:rsid w:val="00A4515B"/>
    <w:rsid w:val="00A458B2"/>
    <w:rsid w:val="00A50E9F"/>
    <w:rsid w:val="00A867BA"/>
    <w:rsid w:val="00B12D8D"/>
    <w:rsid w:val="00B868E6"/>
    <w:rsid w:val="00BE60C2"/>
    <w:rsid w:val="00C63BB0"/>
    <w:rsid w:val="00CF0A7A"/>
    <w:rsid w:val="00DC1AC5"/>
    <w:rsid w:val="00DE0460"/>
    <w:rsid w:val="00E85226"/>
    <w:rsid w:val="00E86933"/>
    <w:rsid w:val="00EA19E9"/>
    <w:rsid w:val="00ED2C78"/>
    <w:rsid w:val="00F9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C6A8E-586E-4B98-BFF9-61763DF9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E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68E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3474</Characters>
  <Application>Microsoft Office Word</Application>
  <DocSecurity>0</DocSecurity>
  <Lines>193</Lines>
  <Paragraphs>113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32</cp:revision>
  <dcterms:created xsi:type="dcterms:W3CDTF">2018-08-22T13:35:00Z</dcterms:created>
  <dcterms:modified xsi:type="dcterms:W3CDTF">2018-09-19T09:29:00Z</dcterms:modified>
</cp:coreProperties>
</file>